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6BC3E" w14:textId="77777777" w:rsidR="0011130B" w:rsidRDefault="0011130B" w:rsidP="0011130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PERSONAL SKILL AND PERFORMANCE CRITERIA FOR PRA LEVEL 5 / </w:t>
      </w:r>
      <w:proofErr w:type="spellStart"/>
      <w:r>
        <w:rPr>
          <w:rFonts w:ascii="Arial" w:hAnsi="Arial" w:cs="Arial"/>
          <w:b/>
          <w:sz w:val="22"/>
          <w:szCs w:val="22"/>
        </w:rPr>
        <w:t>AfCGI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AWARD</w:t>
      </w:r>
    </w:p>
    <w:p w14:paraId="00706E58" w14:textId="77777777" w:rsidR="0011130B" w:rsidRDefault="0011130B" w:rsidP="0011130B">
      <w:pPr>
        <w:pStyle w:val="Title"/>
        <w:jc w:val="both"/>
        <w:rPr>
          <w:rFonts w:cs="Arial"/>
          <w:b w:val="0"/>
          <w:szCs w:val="22"/>
          <w:u w:val="none"/>
        </w:rPr>
      </w:pPr>
    </w:p>
    <w:p w14:paraId="7445D4F2" w14:textId="77777777" w:rsidR="0011130B" w:rsidRDefault="0011130B" w:rsidP="0011130B">
      <w:pPr>
        <w:pStyle w:val="Title"/>
        <w:ind w:left="567" w:hanging="567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1.</w:t>
      </w:r>
      <w:r>
        <w:rPr>
          <w:rFonts w:cs="Arial"/>
          <w:b w:val="0"/>
          <w:szCs w:val="22"/>
          <w:u w:val="none"/>
        </w:rPr>
        <w:tab/>
      </w:r>
      <w:r>
        <w:rPr>
          <w:rFonts w:cs="Arial"/>
          <w:szCs w:val="22"/>
          <w:u w:val="none"/>
        </w:rPr>
        <w:t>Technical Ability</w:t>
      </w:r>
      <w:r>
        <w:rPr>
          <w:rFonts w:cs="Arial"/>
          <w:b w:val="0"/>
          <w:szCs w:val="22"/>
          <w:u w:val="none"/>
        </w:rPr>
        <w:t>. Understand and Practice Intelligence Management (IM). To include:</w:t>
      </w:r>
    </w:p>
    <w:p w14:paraId="360743D9" w14:textId="77777777" w:rsidR="0011130B" w:rsidRDefault="0011130B" w:rsidP="0011130B">
      <w:pPr>
        <w:pStyle w:val="Title"/>
        <w:jc w:val="left"/>
        <w:rPr>
          <w:rFonts w:cs="Arial"/>
          <w:b w:val="0"/>
          <w:szCs w:val="22"/>
          <w:u w:val="none"/>
        </w:rPr>
      </w:pPr>
    </w:p>
    <w:p w14:paraId="4FC2AB7B" w14:textId="77777777" w:rsidR="0011130B" w:rsidRDefault="0011130B" w:rsidP="0011130B">
      <w:pPr>
        <w:ind w:left="567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a.  </w:t>
      </w:r>
      <w:r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The Management and Application of the Intelligence Cycle </w:t>
      </w:r>
      <w:r>
        <w:rPr>
          <w:rFonts w:ascii="Arial" w:hAnsi="Arial" w:cs="Arial"/>
          <w:snapToGrid w:val="0"/>
          <w:color w:val="000000"/>
          <w:sz w:val="22"/>
          <w:szCs w:val="22"/>
        </w:rPr>
        <w:t>(PRA Standards: 1 – Commitment to Professional Standards; 2 – Communication and Information Management).</w:t>
      </w:r>
    </w:p>
    <w:p w14:paraId="7A396ABE" w14:textId="77777777" w:rsidR="0011130B" w:rsidRDefault="0011130B" w:rsidP="0011130B">
      <w:pPr>
        <w:ind w:left="600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07C0EBCB" w14:textId="77777777" w:rsidR="0011130B" w:rsidRDefault="0011130B" w:rsidP="0011130B">
      <w:pPr>
        <w:ind w:left="1134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(1)  Giving direction to Intelligence gathering activities.</w:t>
      </w:r>
    </w:p>
    <w:p w14:paraId="0F228C76" w14:textId="77777777" w:rsidR="0011130B" w:rsidRDefault="0011130B" w:rsidP="0011130B">
      <w:pPr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3B7349CF" w14:textId="77777777" w:rsidR="0011130B" w:rsidRDefault="0011130B" w:rsidP="0011130B">
      <w:pPr>
        <w:ind w:left="1701" w:hanging="546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(2)  The application and management of Intelligence Collection and Dissemination.</w:t>
      </w:r>
    </w:p>
    <w:p w14:paraId="50E353DA" w14:textId="77777777" w:rsidR="0011130B" w:rsidRDefault="0011130B" w:rsidP="0011130B">
      <w:pPr>
        <w:ind w:left="1680" w:hanging="546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3C14C13D" w14:textId="77777777" w:rsidR="0011130B" w:rsidRDefault="0011130B" w:rsidP="0011130B">
      <w:pPr>
        <w:tabs>
          <w:tab w:val="left" w:pos="567"/>
        </w:tabs>
        <w:ind w:left="1140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(3)</w:t>
      </w:r>
      <w:r>
        <w:rPr>
          <w:rFonts w:ascii="Arial" w:hAnsi="Arial" w:cs="Arial"/>
          <w:snapToGrid w:val="0"/>
          <w:color w:val="000000"/>
          <w:sz w:val="22"/>
          <w:szCs w:val="22"/>
        </w:rPr>
        <w:tab/>
        <w:t xml:space="preserve"> The capabilities and limitations of Sources, Agencies and Systems.</w:t>
      </w:r>
    </w:p>
    <w:p w14:paraId="03462259" w14:textId="77777777" w:rsidR="0011130B" w:rsidRDefault="0011130B" w:rsidP="0011130B">
      <w:pPr>
        <w:tabs>
          <w:tab w:val="left" w:pos="567"/>
        </w:tabs>
        <w:ind w:left="1140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34A05400" w14:textId="77777777" w:rsidR="0011130B" w:rsidRDefault="0011130B" w:rsidP="0011130B">
      <w:pPr>
        <w:tabs>
          <w:tab w:val="left" w:pos="567"/>
        </w:tabs>
        <w:ind w:left="1080" w:firstLine="60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(4)  The production of intelligence through collation, evaluation, analysis, </w:t>
      </w:r>
    </w:p>
    <w:p w14:paraId="05C3492A" w14:textId="77777777" w:rsidR="0011130B" w:rsidRDefault="0011130B" w:rsidP="0011130B">
      <w:pPr>
        <w:tabs>
          <w:tab w:val="left" w:pos="567"/>
        </w:tabs>
        <w:ind w:left="1080" w:firstLine="60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integration and interpretation of information.</w:t>
      </w:r>
    </w:p>
    <w:p w14:paraId="2FDA8D7A" w14:textId="77777777" w:rsidR="0011130B" w:rsidRDefault="0011130B" w:rsidP="0011130B">
      <w:pPr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6E724427" w14:textId="77777777" w:rsidR="0011130B" w:rsidRDefault="0011130B" w:rsidP="0011130B">
      <w:pPr>
        <w:ind w:left="567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b.  </w:t>
      </w:r>
      <w:r>
        <w:rPr>
          <w:rFonts w:ascii="Arial" w:hAnsi="Arial" w:cs="Arial"/>
          <w:b/>
          <w:snapToGrid w:val="0"/>
          <w:color w:val="000000"/>
          <w:sz w:val="22"/>
          <w:szCs w:val="22"/>
        </w:rPr>
        <w:t>The Role of Intelligence in Decision-Making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(PRA Standards: 1 – Commitment to Professional Standards; 2 – Communication and Information Management).</w:t>
      </w:r>
    </w:p>
    <w:p w14:paraId="30AD8D45" w14:textId="77777777" w:rsidR="0011130B" w:rsidRDefault="0011130B" w:rsidP="0011130B">
      <w:pPr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0D1168B6" w14:textId="77777777" w:rsidR="0011130B" w:rsidRDefault="0011130B" w:rsidP="0011130B">
      <w:pPr>
        <w:ind w:left="1134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(1)  The application of the principle of objectivity in the analytical process.</w:t>
      </w:r>
    </w:p>
    <w:p w14:paraId="6FEABD05" w14:textId="77777777" w:rsidR="0011130B" w:rsidRDefault="0011130B" w:rsidP="0011130B">
      <w:pPr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1B625DC8" w14:textId="77777777" w:rsidR="0011130B" w:rsidRDefault="0011130B" w:rsidP="0011130B">
      <w:pPr>
        <w:numPr>
          <w:ilvl w:val="0"/>
          <w:numId w:val="1"/>
        </w:numPr>
        <w:tabs>
          <w:tab w:val="left" w:pos="1134"/>
          <w:tab w:val="num" w:pos="1418"/>
        </w:tabs>
        <w:ind w:left="1134" w:firstLine="0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 The application of human factors management within an analysis </w:t>
      </w:r>
    </w:p>
    <w:p w14:paraId="27B489F7" w14:textId="77777777" w:rsidR="0011130B" w:rsidRDefault="0011130B" w:rsidP="0011130B">
      <w:pPr>
        <w:tabs>
          <w:tab w:val="left" w:pos="567"/>
        </w:tabs>
        <w:ind w:left="1496" w:hanging="362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environment.</w:t>
      </w:r>
    </w:p>
    <w:p w14:paraId="541D8712" w14:textId="77777777" w:rsidR="0011130B" w:rsidRDefault="0011130B" w:rsidP="0011130B">
      <w:pPr>
        <w:tabs>
          <w:tab w:val="left" w:pos="567"/>
        </w:tabs>
        <w:ind w:left="1496" w:hanging="362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0BD39C2D" w14:textId="77777777" w:rsidR="0011130B" w:rsidRDefault="0011130B" w:rsidP="0011130B">
      <w:pPr>
        <w:tabs>
          <w:tab w:val="left" w:pos="1140"/>
        </w:tabs>
        <w:ind w:left="1140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(3)  The determination of implicit and explicit intelligence requirements.</w:t>
      </w:r>
    </w:p>
    <w:p w14:paraId="501B2DA2" w14:textId="77777777" w:rsidR="0011130B" w:rsidRDefault="0011130B" w:rsidP="0011130B">
      <w:pPr>
        <w:tabs>
          <w:tab w:val="left" w:pos="567"/>
        </w:tabs>
        <w:ind w:left="1140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3DB27E09" w14:textId="77777777" w:rsidR="0011130B" w:rsidRDefault="0011130B" w:rsidP="0011130B">
      <w:pPr>
        <w:tabs>
          <w:tab w:val="left" w:pos="567"/>
        </w:tabs>
        <w:ind w:left="1140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(4)  The timely conveyance of information and intelligence.</w:t>
      </w:r>
    </w:p>
    <w:p w14:paraId="039A057A" w14:textId="77777777" w:rsidR="0011130B" w:rsidRDefault="0011130B" w:rsidP="0011130B">
      <w:pPr>
        <w:tabs>
          <w:tab w:val="left" w:pos="567"/>
        </w:tabs>
        <w:ind w:left="1140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46D0C381" w14:textId="77777777" w:rsidR="0011130B" w:rsidRDefault="0011130B" w:rsidP="0011130B">
      <w:pPr>
        <w:tabs>
          <w:tab w:val="left" w:pos="567"/>
        </w:tabs>
        <w:ind w:left="1140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(5)  The presentation of complete and incomplete analysis.</w:t>
      </w:r>
    </w:p>
    <w:p w14:paraId="51E90FD1" w14:textId="77777777" w:rsidR="0011130B" w:rsidRDefault="0011130B" w:rsidP="0011130B">
      <w:pPr>
        <w:tabs>
          <w:tab w:val="left" w:pos="567"/>
        </w:tabs>
        <w:ind w:left="1140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7510AA9A" w14:textId="77777777" w:rsidR="0011130B" w:rsidRDefault="0011130B" w:rsidP="0011130B">
      <w:pPr>
        <w:tabs>
          <w:tab w:val="left" w:pos="567"/>
        </w:tabs>
        <w:ind w:left="1140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(6)  Identification and dissemination of risk.</w:t>
      </w:r>
    </w:p>
    <w:p w14:paraId="1B6DC272" w14:textId="77777777" w:rsidR="0011130B" w:rsidRDefault="0011130B" w:rsidP="0011130B">
      <w:pPr>
        <w:tabs>
          <w:tab w:val="left" w:pos="567"/>
        </w:tabs>
        <w:ind w:left="1140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5CC9437D" w14:textId="77777777" w:rsidR="0011130B" w:rsidRDefault="0011130B" w:rsidP="0011130B">
      <w:pPr>
        <w:tabs>
          <w:tab w:val="left" w:pos="567"/>
        </w:tabs>
        <w:ind w:left="1140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(7)  Provide advice and support to the risk management function.</w:t>
      </w:r>
    </w:p>
    <w:p w14:paraId="302EF577" w14:textId="77777777" w:rsidR="0011130B" w:rsidRDefault="0011130B" w:rsidP="0011130B">
      <w:pPr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148BB505" w14:textId="77777777" w:rsidR="0011130B" w:rsidRDefault="0011130B" w:rsidP="0011130B">
      <w:pPr>
        <w:ind w:left="567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c.  </w:t>
      </w:r>
      <w:r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Information Technology and Communications Support to IM </w:t>
      </w:r>
      <w:r>
        <w:rPr>
          <w:rFonts w:ascii="Arial" w:hAnsi="Arial" w:cs="Arial"/>
          <w:snapToGrid w:val="0"/>
          <w:color w:val="000000"/>
          <w:sz w:val="22"/>
          <w:szCs w:val="22"/>
        </w:rPr>
        <w:t>(PRA Standards: 2 – Communication and Information Management).</w:t>
      </w:r>
    </w:p>
    <w:p w14:paraId="4EAC2BAD" w14:textId="77777777" w:rsidR="0011130B" w:rsidRDefault="0011130B" w:rsidP="0011130B">
      <w:pPr>
        <w:ind w:left="720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3E1461CA" w14:textId="77777777" w:rsidR="0011130B" w:rsidRDefault="0011130B" w:rsidP="0011130B">
      <w:pPr>
        <w:ind w:left="1134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(1)  The application and implications </w:t>
      </w:r>
      <w:proofErr w:type="gramStart"/>
      <w:r>
        <w:rPr>
          <w:rFonts w:ascii="Arial" w:hAnsi="Arial" w:cs="Arial"/>
          <w:snapToGrid w:val="0"/>
          <w:color w:val="000000"/>
          <w:sz w:val="22"/>
          <w:szCs w:val="22"/>
        </w:rPr>
        <w:t>of:</w:t>
      </w:r>
      <w:proofErr w:type="gramEnd"/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data security, caveats, classification and disclosure.</w:t>
      </w:r>
    </w:p>
    <w:p w14:paraId="2EF86956" w14:textId="77777777" w:rsidR="0011130B" w:rsidRDefault="0011130B" w:rsidP="0011130B">
      <w:pPr>
        <w:ind w:left="1440" w:hanging="360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0AEDD1C0" w14:textId="77777777" w:rsidR="0011130B" w:rsidRDefault="0011130B" w:rsidP="0011130B">
      <w:pPr>
        <w:ind w:left="1134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(2)  Cost implications of intelligence architecture, </w:t>
      </w:r>
      <w:proofErr w:type="gramStart"/>
      <w:r>
        <w:rPr>
          <w:rFonts w:ascii="Arial" w:hAnsi="Arial" w:cs="Arial"/>
          <w:snapToGrid w:val="0"/>
          <w:color w:val="000000"/>
          <w:sz w:val="22"/>
          <w:szCs w:val="22"/>
        </w:rPr>
        <w:t>collection</w:t>
      </w:r>
      <w:proofErr w:type="gramEnd"/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and dissemination.</w:t>
      </w:r>
    </w:p>
    <w:p w14:paraId="60946D7E" w14:textId="77777777" w:rsidR="0011130B" w:rsidRDefault="0011130B" w:rsidP="0011130B">
      <w:pPr>
        <w:ind w:left="2160" w:hanging="360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39396433" w14:textId="77777777" w:rsidR="0011130B" w:rsidRDefault="0011130B" w:rsidP="0011130B">
      <w:pPr>
        <w:pStyle w:val="BodyTextIndent2"/>
        <w:widowControl w:val="0"/>
        <w:spacing w:after="0" w:line="240" w:lineRule="auto"/>
        <w:ind w:left="1134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(3)  Identification of appropriate dissemination means.</w:t>
      </w:r>
    </w:p>
    <w:p w14:paraId="69C5C1CE" w14:textId="77777777" w:rsidR="0011130B" w:rsidRDefault="0011130B" w:rsidP="0011130B">
      <w:pPr>
        <w:pStyle w:val="BodyTextIndent2"/>
        <w:widowControl w:val="0"/>
        <w:spacing w:after="0" w:line="240" w:lineRule="auto"/>
        <w:ind w:left="1434" w:hanging="357"/>
        <w:rPr>
          <w:rFonts w:ascii="Arial" w:hAnsi="Arial" w:cs="Arial"/>
          <w:snapToGrid w:val="0"/>
          <w:sz w:val="22"/>
          <w:szCs w:val="22"/>
        </w:rPr>
      </w:pPr>
    </w:p>
    <w:p w14:paraId="62A8EE66" w14:textId="77777777" w:rsidR="0011130B" w:rsidRDefault="0011130B" w:rsidP="0011130B">
      <w:pPr>
        <w:pStyle w:val="BodyTextIndent2"/>
        <w:widowControl w:val="0"/>
        <w:spacing w:after="0" w:line="240" w:lineRule="auto"/>
        <w:ind w:left="1134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(4)  Maintenance of data management procedures.</w:t>
      </w:r>
    </w:p>
    <w:p w14:paraId="05CEB4D9" w14:textId="77777777" w:rsidR="0011130B" w:rsidRDefault="0011130B" w:rsidP="0011130B">
      <w:pPr>
        <w:pStyle w:val="Title"/>
        <w:tabs>
          <w:tab w:val="left" w:pos="709"/>
        </w:tabs>
        <w:jc w:val="left"/>
        <w:rPr>
          <w:rFonts w:cs="Arial"/>
          <w:b w:val="0"/>
          <w:szCs w:val="22"/>
          <w:u w:val="none"/>
        </w:rPr>
      </w:pPr>
    </w:p>
    <w:p w14:paraId="65FC8A9F" w14:textId="77777777" w:rsidR="0011130B" w:rsidRDefault="0011130B" w:rsidP="0011130B">
      <w:pPr>
        <w:pStyle w:val="Title"/>
        <w:tabs>
          <w:tab w:val="left" w:pos="567"/>
        </w:tabs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2.</w:t>
      </w:r>
      <w:r>
        <w:rPr>
          <w:rFonts w:cs="Arial"/>
          <w:b w:val="0"/>
          <w:szCs w:val="22"/>
          <w:u w:val="none"/>
        </w:rPr>
        <w:tab/>
      </w:r>
      <w:r>
        <w:rPr>
          <w:rFonts w:cs="Arial"/>
          <w:szCs w:val="22"/>
          <w:u w:val="none"/>
        </w:rPr>
        <w:t>Practical Skills</w:t>
      </w:r>
      <w:r>
        <w:rPr>
          <w:rFonts w:cs="Arial"/>
          <w:b w:val="0"/>
          <w:szCs w:val="22"/>
          <w:u w:val="none"/>
        </w:rPr>
        <w:t xml:space="preserve">.  </w:t>
      </w:r>
    </w:p>
    <w:p w14:paraId="245EF2E5" w14:textId="77777777" w:rsidR="0011130B" w:rsidRDefault="0011130B" w:rsidP="0011130B">
      <w:pPr>
        <w:pStyle w:val="Title"/>
        <w:jc w:val="left"/>
        <w:rPr>
          <w:rFonts w:cs="Arial"/>
          <w:b w:val="0"/>
          <w:szCs w:val="22"/>
          <w:u w:val="none"/>
        </w:rPr>
      </w:pPr>
    </w:p>
    <w:p w14:paraId="6998FBB4" w14:textId="77777777" w:rsidR="0011130B" w:rsidRDefault="0011130B" w:rsidP="0011130B">
      <w:pPr>
        <w:pStyle w:val="Title"/>
        <w:ind w:left="567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a.  </w:t>
      </w:r>
      <w:r>
        <w:rPr>
          <w:rFonts w:cs="Arial"/>
          <w:szCs w:val="22"/>
          <w:u w:val="none"/>
        </w:rPr>
        <w:t xml:space="preserve">Self-Management and Development </w:t>
      </w:r>
      <w:r>
        <w:rPr>
          <w:rFonts w:cs="Arial"/>
          <w:b w:val="0"/>
          <w:szCs w:val="22"/>
          <w:u w:val="none"/>
        </w:rPr>
        <w:t>(PRA Standards: 1 – Commitment to professional Standards; 4 – Professional Development).</w:t>
      </w:r>
    </w:p>
    <w:p w14:paraId="2CFD114B" w14:textId="77777777" w:rsidR="0011130B" w:rsidRDefault="0011130B" w:rsidP="0011130B">
      <w:pPr>
        <w:pStyle w:val="Title"/>
        <w:ind w:left="720"/>
        <w:jc w:val="left"/>
        <w:rPr>
          <w:rFonts w:cs="Arial"/>
          <w:b w:val="0"/>
          <w:szCs w:val="22"/>
          <w:u w:val="none"/>
        </w:rPr>
      </w:pPr>
    </w:p>
    <w:p w14:paraId="038D291D" w14:textId="77777777" w:rsidR="0011130B" w:rsidRDefault="0011130B" w:rsidP="0011130B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lastRenderedPageBreak/>
        <w:t>(1)  The appropriate attitudes to work and colleagues are maintained.</w:t>
      </w:r>
    </w:p>
    <w:p w14:paraId="596F0038" w14:textId="77777777" w:rsidR="0011130B" w:rsidRDefault="0011130B" w:rsidP="0011130B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</w:p>
    <w:p w14:paraId="12685783" w14:textId="77777777" w:rsidR="0011130B" w:rsidRDefault="0011130B" w:rsidP="0011130B">
      <w:pPr>
        <w:pStyle w:val="Title"/>
        <w:tabs>
          <w:tab w:val="left" w:pos="1418"/>
        </w:tabs>
        <w:ind w:left="1134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(2)  Self-control is exercised when faced with work-related difficulties.</w:t>
      </w:r>
    </w:p>
    <w:p w14:paraId="47F1F709" w14:textId="77777777" w:rsidR="0011130B" w:rsidRDefault="0011130B" w:rsidP="0011130B">
      <w:pPr>
        <w:pStyle w:val="Title"/>
        <w:tabs>
          <w:tab w:val="left" w:pos="1680"/>
        </w:tabs>
        <w:ind w:left="1080"/>
        <w:jc w:val="left"/>
        <w:rPr>
          <w:rFonts w:cs="Arial"/>
          <w:b w:val="0"/>
          <w:szCs w:val="22"/>
          <w:u w:val="none"/>
        </w:rPr>
      </w:pPr>
    </w:p>
    <w:p w14:paraId="289EE1D2" w14:textId="77777777" w:rsidR="0011130B" w:rsidRDefault="0011130B" w:rsidP="0011130B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(3)  Work is completed to a timetable.</w:t>
      </w:r>
    </w:p>
    <w:p w14:paraId="724A0F0D" w14:textId="77777777" w:rsidR="0011130B" w:rsidRDefault="0011130B" w:rsidP="0011130B">
      <w:pPr>
        <w:pStyle w:val="Title"/>
        <w:ind w:left="1080"/>
        <w:jc w:val="left"/>
        <w:rPr>
          <w:rFonts w:cs="Arial"/>
          <w:b w:val="0"/>
          <w:szCs w:val="22"/>
          <w:u w:val="none"/>
        </w:rPr>
      </w:pPr>
    </w:p>
    <w:p w14:paraId="1E3056CB" w14:textId="77777777" w:rsidR="0011130B" w:rsidRDefault="0011130B" w:rsidP="0011130B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(4)  Willingness to seek appropriate advice is demonstrated.</w:t>
      </w:r>
    </w:p>
    <w:p w14:paraId="3F7E60F8" w14:textId="77777777" w:rsidR="0011130B" w:rsidRDefault="0011130B" w:rsidP="0011130B">
      <w:pPr>
        <w:pStyle w:val="Title"/>
        <w:ind w:left="1080"/>
        <w:jc w:val="left"/>
        <w:rPr>
          <w:rFonts w:cs="Arial"/>
          <w:b w:val="0"/>
          <w:szCs w:val="22"/>
          <w:u w:val="none"/>
        </w:rPr>
      </w:pPr>
    </w:p>
    <w:p w14:paraId="6E5ADEE9" w14:textId="77777777" w:rsidR="0011130B" w:rsidRDefault="0011130B" w:rsidP="0011130B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(5)  Willingness and ability to learn new skills are demonstrated.</w:t>
      </w:r>
    </w:p>
    <w:p w14:paraId="2F26822A" w14:textId="77777777" w:rsidR="0011130B" w:rsidRDefault="0011130B" w:rsidP="0011130B">
      <w:pPr>
        <w:pStyle w:val="Title"/>
        <w:ind w:left="1080"/>
        <w:jc w:val="left"/>
        <w:rPr>
          <w:rFonts w:cs="Arial"/>
          <w:b w:val="0"/>
          <w:szCs w:val="22"/>
          <w:u w:val="none"/>
        </w:rPr>
      </w:pPr>
    </w:p>
    <w:p w14:paraId="735C3FED" w14:textId="77777777" w:rsidR="0011130B" w:rsidRDefault="0011130B" w:rsidP="0011130B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(6)  Ways of improving work relationships are implemented.</w:t>
      </w:r>
    </w:p>
    <w:p w14:paraId="350D498E" w14:textId="77777777" w:rsidR="0011130B" w:rsidRDefault="0011130B" w:rsidP="0011130B">
      <w:pPr>
        <w:pStyle w:val="Title"/>
        <w:jc w:val="left"/>
        <w:rPr>
          <w:rFonts w:cs="Arial"/>
          <w:b w:val="0"/>
          <w:szCs w:val="22"/>
          <w:u w:val="none"/>
        </w:rPr>
      </w:pPr>
    </w:p>
    <w:p w14:paraId="59CB9A23" w14:textId="77777777" w:rsidR="0011130B" w:rsidRDefault="0011130B" w:rsidP="0011130B">
      <w:pPr>
        <w:pStyle w:val="Title"/>
        <w:ind w:left="567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b.  </w:t>
      </w:r>
      <w:r>
        <w:rPr>
          <w:rFonts w:cs="Arial"/>
          <w:szCs w:val="22"/>
          <w:u w:val="none"/>
        </w:rPr>
        <w:t xml:space="preserve">Managing Tasks </w:t>
      </w:r>
      <w:r>
        <w:rPr>
          <w:rFonts w:cs="Arial"/>
          <w:b w:val="0"/>
          <w:szCs w:val="22"/>
          <w:u w:val="none"/>
        </w:rPr>
        <w:t>(PRA Standards: 3 – Leadership; 5 – Working with Others).</w:t>
      </w:r>
    </w:p>
    <w:p w14:paraId="72E50A7A" w14:textId="77777777" w:rsidR="0011130B" w:rsidRDefault="0011130B" w:rsidP="0011130B">
      <w:pPr>
        <w:pStyle w:val="Title"/>
        <w:ind w:left="567"/>
        <w:jc w:val="left"/>
        <w:rPr>
          <w:rFonts w:cs="Arial"/>
          <w:b w:val="0"/>
          <w:szCs w:val="22"/>
          <w:u w:val="none"/>
        </w:rPr>
      </w:pPr>
    </w:p>
    <w:p w14:paraId="57CFDB63" w14:textId="77777777" w:rsidR="0011130B" w:rsidRDefault="0011130B" w:rsidP="0011130B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(1)  Plans for work are provided.</w:t>
      </w:r>
    </w:p>
    <w:p w14:paraId="5C20428D" w14:textId="77777777" w:rsidR="0011130B" w:rsidRDefault="0011130B" w:rsidP="0011130B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</w:p>
    <w:p w14:paraId="5CA5F00A" w14:textId="77777777" w:rsidR="0011130B" w:rsidRDefault="0011130B" w:rsidP="0011130B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(2)  Appropriate timetables are developed.</w:t>
      </w:r>
    </w:p>
    <w:p w14:paraId="64F6A126" w14:textId="77777777" w:rsidR="0011130B" w:rsidRDefault="0011130B" w:rsidP="0011130B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</w:p>
    <w:p w14:paraId="64910FC3" w14:textId="77777777" w:rsidR="0011130B" w:rsidRDefault="0011130B" w:rsidP="0011130B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(3)  Agreement of others about the work being done is obtained.</w:t>
      </w:r>
    </w:p>
    <w:p w14:paraId="2C168754" w14:textId="77777777" w:rsidR="0011130B" w:rsidRDefault="0011130B" w:rsidP="0011130B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</w:p>
    <w:p w14:paraId="77527309" w14:textId="77777777" w:rsidR="0011130B" w:rsidRDefault="0011130B" w:rsidP="0011130B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(4)  Difficulties are dealt with effectively.</w:t>
      </w:r>
    </w:p>
    <w:p w14:paraId="31141216" w14:textId="77777777" w:rsidR="0011130B" w:rsidRDefault="0011130B" w:rsidP="0011130B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</w:p>
    <w:p w14:paraId="6A06AC88" w14:textId="77777777" w:rsidR="0011130B" w:rsidRDefault="0011130B" w:rsidP="0011130B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(5)  Progress is </w:t>
      </w:r>
      <w:proofErr w:type="gramStart"/>
      <w:r>
        <w:rPr>
          <w:rFonts w:cs="Arial"/>
          <w:b w:val="0"/>
          <w:szCs w:val="22"/>
          <w:u w:val="none"/>
        </w:rPr>
        <w:t>monitored</w:t>
      </w:r>
      <w:proofErr w:type="gramEnd"/>
      <w:r>
        <w:rPr>
          <w:rFonts w:cs="Arial"/>
          <w:b w:val="0"/>
          <w:szCs w:val="22"/>
          <w:u w:val="none"/>
        </w:rPr>
        <w:t xml:space="preserve"> and any corrective actions taken.</w:t>
      </w:r>
    </w:p>
    <w:p w14:paraId="1D15D5BE" w14:textId="77777777" w:rsidR="0011130B" w:rsidRDefault="0011130B" w:rsidP="0011130B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</w:p>
    <w:p w14:paraId="69B5A8EC" w14:textId="77777777" w:rsidR="0011130B" w:rsidRDefault="0011130B" w:rsidP="0011130B">
      <w:pPr>
        <w:pStyle w:val="Title"/>
        <w:ind w:left="1134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(6)  Deadlines are met.</w:t>
      </w:r>
    </w:p>
    <w:p w14:paraId="791E49D6" w14:textId="77777777" w:rsidR="0011130B" w:rsidRDefault="0011130B" w:rsidP="0011130B">
      <w:pPr>
        <w:pStyle w:val="Title"/>
        <w:jc w:val="both"/>
        <w:rPr>
          <w:rFonts w:cs="Arial"/>
          <w:b w:val="0"/>
          <w:szCs w:val="22"/>
          <w:u w:val="none"/>
        </w:rPr>
      </w:pPr>
    </w:p>
    <w:p w14:paraId="1A038A5C" w14:textId="77777777" w:rsidR="0011130B" w:rsidRDefault="0011130B" w:rsidP="0011130B">
      <w:pPr>
        <w:pStyle w:val="Title"/>
        <w:ind w:left="567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c.  </w:t>
      </w:r>
      <w:r>
        <w:rPr>
          <w:rFonts w:cs="Arial"/>
          <w:szCs w:val="22"/>
          <w:u w:val="none"/>
        </w:rPr>
        <w:t xml:space="preserve">Communicating Clearly and Effectively </w:t>
      </w:r>
      <w:r>
        <w:rPr>
          <w:rFonts w:cs="Arial"/>
          <w:b w:val="0"/>
          <w:szCs w:val="22"/>
          <w:u w:val="none"/>
        </w:rPr>
        <w:t>(PRA Standards: 2 – Communication and Information Management).</w:t>
      </w:r>
    </w:p>
    <w:p w14:paraId="14DFA964" w14:textId="77777777" w:rsidR="0011130B" w:rsidRDefault="0011130B" w:rsidP="0011130B">
      <w:pPr>
        <w:pStyle w:val="Title"/>
        <w:ind w:left="567"/>
        <w:jc w:val="both"/>
        <w:rPr>
          <w:rFonts w:cs="Arial"/>
          <w:b w:val="0"/>
          <w:szCs w:val="22"/>
          <w:u w:val="none"/>
        </w:rPr>
      </w:pPr>
    </w:p>
    <w:p w14:paraId="63721D1E" w14:textId="77777777" w:rsidR="0011130B" w:rsidRDefault="0011130B" w:rsidP="0011130B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(1)  Good use of the English language.</w:t>
      </w:r>
    </w:p>
    <w:p w14:paraId="2BD40627" w14:textId="77777777" w:rsidR="0011130B" w:rsidRDefault="0011130B" w:rsidP="0011130B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</w:p>
    <w:p w14:paraId="7FFCE27A" w14:textId="77777777" w:rsidR="0011130B" w:rsidRDefault="0011130B" w:rsidP="0011130B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(2)  Written communications are accurate.</w:t>
      </w:r>
    </w:p>
    <w:p w14:paraId="23895A22" w14:textId="77777777" w:rsidR="0011130B" w:rsidRDefault="0011130B" w:rsidP="0011130B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</w:p>
    <w:p w14:paraId="67538EE9" w14:textId="77777777" w:rsidR="0011130B" w:rsidRDefault="0011130B" w:rsidP="0011130B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(3)  Spoken communications are clear and to the point.</w:t>
      </w:r>
    </w:p>
    <w:p w14:paraId="0B9E6234" w14:textId="77777777" w:rsidR="0011130B" w:rsidRDefault="0011130B" w:rsidP="0011130B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</w:p>
    <w:p w14:paraId="562A2B66" w14:textId="77777777" w:rsidR="0011130B" w:rsidRDefault="0011130B" w:rsidP="0011130B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(4)  Style and manner of communications are appropriate.</w:t>
      </w:r>
    </w:p>
    <w:p w14:paraId="2ACFBEF9" w14:textId="77777777" w:rsidR="0011130B" w:rsidRDefault="0011130B" w:rsidP="0011130B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</w:p>
    <w:p w14:paraId="7EDE24E7" w14:textId="77777777" w:rsidR="0011130B" w:rsidRDefault="0011130B" w:rsidP="0011130B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(5)  Communications are effective and achieve the desired outcome.</w:t>
      </w:r>
    </w:p>
    <w:p w14:paraId="2B3AB8F1" w14:textId="77777777" w:rsidR="0011130B" w:rsidRDefault="0011130B" w:rsidP="0011130B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</w:p>
    <w:p w14:paraId="06D5B552" w14:textId="77777777" w:rsidR="0011130B" w:rsidRDefault="0011130B" w:rsidP="0011130B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(6)  Approach to others is tactful and polite.</w:t>
      </w:r>
    </w:p>
    <w:p w14:paraId="4F99AE01" w14:textId="77777777" w:rsidR="0011130B" w:rsidRDefault="0011130B" w:rsidP="0011130B">
      <w:pPr>
        <w:pStyle w:val="Title"/>
        <w:jc w:val="both"/>
        <w:rPr>
          <w:rFonts w:cs="Arial"/>
          <w:b w:val="0"/>
          <w:szCs w:val="22"/>
          <w:u w:val="none"/>
        </w:rPr>
      </w:pPr>
    </w:p>
    <w:p w14:paraId="55B54470" w14:textId="77777777" w:rsidR="0011130B" w:rsidRDefault="0011130B" w:rsidP="0011130B">
      <w:pPr>
        <w:pStyle w:val="Title"/>
        <w:tabs>
          <w:tab w:val="left" w:pos="567"/>
          <w:tab w:val="left" w:pos="1200"/>
        </w:tabs>
        <w:ind w:left="567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d.  </w:t>
      </w:r>
      <w:r>
        <w:rPr>
          <w:rFonts w:cs="Arial"/>
          <w:szCs w:val="22"/>
          <w:u w:val="none"/>
        </w:rPr>
        <w:t xml:space="preserve">Working with and Relating to Others </w:t>
      </w:r>
      <w:r>
        <w:rPr>
          <w:rFonts w:cs="Arial"/>
          <w:b w:val="0"/>
          <w:szCs w:val="22"/>
          <w:u w:val="none"/>
        </w:rPr>
        <w:t>(PRA Standards: 5 – Working with Others; 6 – Managing customer/client relationships).</w:t>
      </w:r>
    </w:p>
    <w:p w14:paraId="260F61FE" w14:textId="77777777" w:rsidR="0011130B" w:rsidRDefault="0011130B" w:rsidP="0011130B">
      <w:pPr>
        <w:pStyle w:val="Title"/>
        <w:tabs>
          <w:tab w:val="left" w:pos="709"/>
          <w:tab w:val="left" w:pos="1200"/>
        </w:tabs>
        <w:ind w:left="720"/>
        <w:jc w:val="both"/>
        <w:rPr>
          <w:rFonts w:cs="Arial"/>
          <w:b w:val="0"/>
          <w:szCs w:val="22"/>
          <w:u w:val="none"/>
        </w:rPr>
      </w:pPr>
    </w:p>
    <w:p w14:paraId="372F16EE" w14:textId="77777777" w:rsidR="0011130B" w:rsidRDefault="0011130B" w:rsidP="0011130B">
      <w:pPr>
        <w:pStyle w:val="Title"/>
        <w:numPr>
          <w:ilvl w:val="0"/>
          <w:numId w:val="2"/>
        </w:numPr>
        <w:tabs>
          <w:tab w:val="left" w:pos="709"/>
          <w:tab w:val="left" w:pos="1200"/>
          <w:tab w:val="num" w:pos="1418"/>
        </w:tabs>
        <w:ind w:left="1134" w:firstLine="0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  Good working relationships are maintained.</w:t>
      </w:r>
    </w:p>
    <w:p w14:paraId="248F7125" w14:textId="77777777" w:rsidR="0011130B" w:rsidRDefault="0011130B" w:rsidP="0011130B">
      <w:pPr>
        <w:pStyle w:val="Title"/>
        <w:tabs>
          <w:tab w:val="left" w:pos="709"/>
          <w:tab w:val="left" w:pos="1200"/>
        </w:tabs>
        <w:ind w:left="1134"/>
        <w:jc w:val="both"/>
        <w:rPr>
          <w:rFonts w:cs="Arial"/>
          <w:b w:val="0"/>
          <w:szCs w:val="22"/>
          <w:u w:val="none"/>
        </w:rPr>
      </w:pPr>
    </w:p>
    <w:p w14:paraId="2DF45343" w14:textId="77777777" w:rsidR="0011130B" w:rsidRDefault="0011130B" w:rsidP="0011130B">
      <w:pPr>
        <w:pStyle w:val="Title"/>
        <w:numPr>
          <w:ilvl w:val="0"/>
          <w:numId w:val="2"/>
        </w:numPr>
        <w:tabs>
          <w:tab w:val="left" w:pos="709"/>
          <w:tab w:val="left" w:pos="1200"/>
          <w:tab w:val="num" w:pos="1418"/>
        </w:tabs>
        <w:ind w:left="1134" w:firstLine="0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  Demonstrates the ability to work well in groups.</w:t>
      </w:r>
    </w:p>
    <w:p w14:paraId="112AFB5F" w14:textId="77777777" w:rsidR="0011130B" w:rsidRDefault="0011130B" w:rsidP="0011130B">
      <w:pPr>
        <w:pStyle w:val="Title"/>
        <w:tabs>
          <w:tab w:val="left" w:pos="709"/>
          <w:tab w:val="left" w:pos="1200"/>
        </w:tabs>
        <w:jc w:val="both"/>
        <w:rPr>
          <w:rFonts w:cs="Arial"/>
          <w:b w:val="0"/>
          <w:szCs w:val="22"/>
          <w:u w:val="none"/>
        </w:rPr>
      </w:pPr>
    </w:p>
    <w:p w14:paraId="38FA30AC" w14:textId="77777777" w:rsidR="0011130B" w:rsidRDefault="0011130B" w:rsidP="0011130B">
      <w:pPr>
        <w:pStyle w:val="Title"/>
        <w:numPr>
          <w:ilvl w:val="0"/>
          <w:numId w:val="2"/>
        </w:numPr>
        <w:tabs>
          <w:tab w:val="num" w:pos="1418"/>
        </w:tabs>
        <w:ind w:left="1134" w:firstLine="0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  Conflict is resolved and help is offered to overcome difficulties.</w:t>
      </w:r>
    </w:p>
    <w:p w14:paraId="712A030F" w14:textId="77777777" w:rsidR="0011130B" w:rsidRDefault="0011130B" w:rsidP="0011130B">
      <w:pPr>
        <w:pStyle w:val="Title"/>
        <w:jc w:val="both"/>
        <w:rPr>
          <w:rFonts w:cs="Arial"/>
          <w:b w:val="0"/>
          <w:szCs w:val="22"/>
          <w:u w:val="none"/>
        </w:rPr>
      </w:pPr>
    </w:p>
    <w:p w14:paraId="73C448B6" w14:textId="77777777" w:rsidR="0011130B" w:rsidRDefault="0011130B" w:rsidP="0011130B">
      <w:pPr>
        <w:pStyle w:val="Title"/>
        <w:numPr>
          <w:ilvl w:val="0"/>
          <w:numId w:val="2"/>
        </w:numPr>
        <w:tabs>
          <w:tab w:val="num" w:pos="1418"/>
        </w:tabs>
        <w:ind w:left="1134" w:firstLine="0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  Manner and approach to others are appropriate.</w:t>
      </w:r>
    </w:p>
    <w:p w14:paraId="4C266E78" w14:textId="77777777" w:rsidR="0011130B" w:rsidRDefault="0011130B" w:rsidP="0011130B">
      <w:pPr>
        <w:pStyle w:val="Title"/>
        <w:jc w:val="both"/>
        <w:rPr>
          <w:rFonts w:cs="Arial"/>
          <w:b w:val="0"/>
          <w:szCs w:val="22"/>
          <w:u w:val="none"/>
        </w:rPr>
      </w:pPr>
    </w:p>
    <w:p w14:paraId="7968D146" w14:textId="77777777" w:rsidR="0011130B" w:rsidRDefault="0011130B" w:rsidP="0011130B">
      <w:pPr>
        <w:pStyle w:val="Title"/>
        <w:numPr>
          <w:ilvl w:val="0"/>
          <w:numId w:val="2"/>
        </w:numPr>
        <w:tabs>
          <w:tab w:val="num" w:pos="1418"/>
        </w:tabs>
        <w:ind w:left="1134" w:firstLine="0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  Appreciates the role and function of others.</w:t>
      </w:r>
    </w:p>
    <w:p w14:paraId="453168E9" w14:textId="77777777" w:rsidR="0011130B" w:rsidRDefault="0011130B" w:rsidP="0011130B">
      <w:pPr>
        <w:pStyle w:val="Title"/>
        <w:jc w:val="both"/>
        <w:rPr>
          <w:rFonts w:cs="Arial"/>
          <w:b w:val="0"/>
          <w:szCs w:val="22"/>
          <w:u w:val="none"/>
        </w:rPr>
      </w:pPr>
    </w:p>
    <w:p w14:paraId="13927D80" w14:textId="77777777" w:rsidR="0011130B" w:rsidRDefault="0011130B" w:rsidP="0011130B">
      <w:pPr>
        <w:pStyle w:val="Title"/>
        <w:tabs>
          <w:tab w:val="left" w:pos="709"/>
        </w:tabs>
        <w:ind w:left="567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e.</w:t>
      </w:r>
      <w:r>
        <w:rPr>
          <w:rFonts w:cs="Arial"/>
          <w:szCs w:val="22"/>
          <w:u w:val="none"/>
        </w:rPr>
        <w:t xml:space="preserve">  Applying Knowledge</w:t>
      </w:r>
      <w:r>
        <w:rPr>
          <w:rFonts w:cs="Arial"/>
          <w:b w:val="0"/>
          <w:szCs w:val="22"/>
          <w:u w:val="none"/>
        </w:rPr>
        <w:t>.</w:t>
      </w:r>
    </w:p>
    <w:p w14:paraId="75E55C95" w14:textId="77777777" w:rsidR="0011130B" w:rsidRDefault="0011130B" w:rsidP="0011130B">
      <w:pPr>
        <w:pStyle w:val="Title"/>
        <w:tabs>
          <w:tab w:val="left" w:pos="709"/>
        </w:tabs>
        <w:ind w:left="567" w:firstLine="153"/>
        <w:jc w:val="both"/>
        <w:rPr>
          <w:rFonts w:cs="Arial"/>
          <w:b w:val="0"/>
          <w:szCs w:val="22"/>
          <w:u w:val="none"/>
        </w:rPr>
      </w:pPr>
    </w:p>
    <w:p w14:paraId="7B1DAC19" w14:textId="77777777" w:rsidR="0011130B" w:rsidRDefault="0011130B" w:rsidP="0011130B">
      <w:pPr>
        <w:pStyle w:val="Title"/>
        <w:numPr>
          <w:ilvl w:val="0"/>
          <w:numId w:val="3"/>
        </w:numPr>
        <w:tabs>
          <w:tab w:val="left" w:pos="709"/>
          <w:tab w:val="num" w:pos="1418"/>
        </w:tabs>
        <w:ind w:left="1134" w:firstLine="11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  Seeks to apply knowledge whenever appropriate.</w:t>
      </w:r>
    </w:p>
    <w:p w14:paraId="3C60318B" w14:textId="77777777" w:rsidR="0011130B" w:rsidRDefault="0011130B" w:rsidP="0011130B">
      <w:pPr>
        <w:pStyle w:val="Title"/>
        <w:tabs>
          <w:tab w:val="left" w:pos="709"/>
        </w:tabs>
        <w:ind w:left="1145"/>
        <w:jc w:val="both"/>
        <w:rPr>
          <w:rFonts w:cs="Arial"/>
          <w:b w:val="0"/>
          <w:szCs w:val="22"/>
          <w:u w:val="none"/>
        </w:rPr>
      </w:pPr>
    </w:p>
    <w:p w14:paraId="51598214" w14:textId="77777777" w:rsidR="0011130B" w:rsidRDefault="0011130B" w:rsidP="0011130B">
      <w:pPr>
        <w:pStyle w:val="Title"/>
        <w:numPr>
          <w:ilvl w:val="0"/>
          <w:numId w:val="3"/>
        </w:numPr>
        <w:tabs>
          <w:tab w:val="left" w:pos="709"/>
          <w:tab w:val="num" w:pos="1418"/>
        </w:tabs>
        <w:ind w:left="1134" w:firstLine="11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  </w:t>
      </w:r>
      <w:proofErr w:type="gramStart"/>
      <w:r>
        <w:rPr>
          <w:rFonts w:cs="Arial"/>
          <w:b w:val="0"/>
          <w:szCs w:val="22"/>
          <w:u w:val="none"/>
        </w:rPr>
        <w:t>Uses a systematic approach at all times</w:t>
      </w:r>
      <w:proofErr w:type="gramEnd"/>
      <w:r>
        <w:rPr>
          <w:rFonts w:cs="Arial"/>
          <w:b w:val="0"/>
          <w:szCs w:val="22"/>
          <w:u w:val="none"/>
        </w:rPr>
        <w:t>.</w:t>
      </w:r>
    </w:p>
    <w:p w14:paraId="71E01846" w14:textId="77777777" w:rsidR="0011130B" w:rsidRDefault="0011130B" w:rsidP="0011130B">
      <w:pPr>
        <w:pStyle w:val="Title"/>
        <w:tabs>
          <w:tab w:val="left" w:pos="709"/>
        </w:tabs>
        <w:jc w:val="both"/>
        <w:rPr>
          <w:rFonts w:cs="Arial"/>
          <w:b w:val="0"/>
          <w:szCs w:val="22"/>
          <w:u w:val="none"/>
        </w:rPr>
      </w:pPr>
    </w:p>
    <w:p w14:paraId="3D101B8F" w14:textId="77777777" w:rsidR="0011130B" w:rsidRDefault="0011130B" w:rsidP="0011130B">
      <w:pPr>
        <w:pStyle w:val="Title"/>
        <w:numPr>
          <w:ilvl w:val="0"/>
          <w:numId w:val="3"/>
        </w:numPr>
        <w:tabs>
          <w:tab w:val="num" w:pos="1418"/>
        </w:tabs>
        <w:ind w:left="1134" w:firstLine="11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  Identifies, </w:t>
      </w:r>
      <w:proofErr w:type="gramStart"/>
      <w:r>
        <w:rPr>
          <w:rFonts w:cs="Arial"/>
          <w:b w:val="0"/>
          <w:szCs w:val="22"/>
          <w:u w:val="none"/>
        </w:rPr>
        <w:t>analyses</w:t>
      </w:r>
      <w:proofErr w:type="gramEnd"/>
      <w:r>
        <w:rPr>
          <w:rFonts w:cs="Arial"/>
          <w:b w:val="0"/>
          <w:szCs w:val="22"/>
          <w:u w:val="none"/>
        </w:rPr>
        <w:t xml:space="preserve"> and resolves problems in a professional way.</w:t>
      </w:r>
    </w:p>
    <w:p w14:paraId="2DFE069B" w14:textId="77777777" w:rsidR="0011130B" w:rsidRDefault="0011130B" w:rsidP="0011130B">
      <w:pPr>
        <w:pStyle w:val="Title"/>
        <w:jc w:val="both"/>
        <w:rPr>
          <w:rFonts w:cs="Arial"/>
          <w:b w:val="0"/>
          <w:szCs w:val="22"/>
          <w:u w:val="none"/>
        </w:rPr>
      </w:pPr>
    </w:p>
    <w:p w14:paraId="055030FE" w14:textId="77777777" w:rsidR="0011130B" w:rsidRDefault="0011130B" w:rsidP="0011130B">
      <w:pPr>
        <w:pStyle w:val="Title"/>
        <w:numPr>
          <w:ilvl w:val="0"/>
          <w:numId w:val="3"/>
        </w:numPr>
        <w:tabs>
          <w:tab w:val="num" w:pos="1418"/>
        </w:tabs>
        <w:ind w:left="1134" w:firstLine="11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  Uses knowledge to develop new designs, </w:t>
      </w:r>
      <w:proofErr w:type="gramStart"/>
      <w:r>
        <w:rPr>
          <w:rFonts w:cs="Arial"/>
          <w:b w:val="0"/>
          <w:szCs w:val="22"/>
          <w:u w:val="none"/>
        </w:rPr>
        <w:t>products</w:t>
      </w:r>
      <w:proofErr w:type="gramEnd"/>
      <w:r>
        <w:rPr>
          <w:rFonts w:cs="Arial"/>
          <w:b w:val="0"/>
          <w:szCs w:val="22"/>
          <w:u w:val="none"/>
        </w:rPr>
        <w:t xml:space="preserve"> and methods.</w:t>
      </w:r>
    </w:p>
    <w:p w14:paraId="70743B17" w14:textId="77777777" w:rsidR="0011130B" w:rsidRDefault="0011130B" w:rsidP="0011130B">
      <w:pPr>
        <w:pStyle w:val="Title"/>
        <w:ind w:left="1200"/>
        <w:jc w:val="both"/>
        <w:rPr>
          <w:rFonts w:cs="Arial"/>
          <w:b w:val="0"/>
          <w:szCs w:val="22"/>
          <w:u w:val="none"/>
        </w:rPr>
      </w:pPr>
    </w:p>
    <w:p w14:paraId="360BD1C0" w14:textId="77777777" w:rsidR="0011130B" w:rsidRDefault="0011130B" w:rsidP="0011130B">
      <w:pPr>
        <w:pStyle w:val="Title"/>
        <w:numPr>
          <w:ilvl w:val="0"/>
          <w:numId w:val="3"/>
        </w:numPr>
        <w:tabs>
          <w:tab w:val="num" w:pos="1418"/>
        </w:tabs>
        <w:ind w:left="1134" w:firstLine="11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  Uses knowledge in dealing with customers and clients.</w:t>
      </w:r>
    </w:p>
    <w:p w14:paraId="7E7A77E8" w14:textId="77777777" w:rsidR="0011130B" w:rsidRDefault="0011130B" w:rsidP="0011130B">
      <w:pPr>
        <w:pStyle w:val="Title"/>
        <w:jc w:val="both"/>
        <w:rPr>
          <w:rFonts w:cs="Arial"/>
          <w:b w:val="0"/>
          <w:szCs w:val="22"/>
          <w:u w:val="none"/>
        </w:rPr>
      </w:pPr>
    </w:p>
    <w:p w14:paraId="3B56F239" w14:textId="77777777" w:rsidR="0011130B" w:rsidRDefault="0011130B" w:rsidP="0011130B">
      <w:pPr>
        <w:pStyle w:val="Title"/>
        <w:ind w:left="567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f.  </w:t>
      </w:r>
      <w:r>
        <w:rPr>
          <w:rFonts w:cs="Arial"/>
          <w:szCs w:val="22"/>
          <w:u w:val="none"/>
        </w:rPr>
        <w:t xml:space="preserve">Applying Initiative in Work Problems </w:t>
      </w:r>
      <w:r>
        <w:rPr>
          <w:rFonts w:cs="Arial"/>
          <w:b w:val="0"/>
          <w:szCs w:val="22"/>
          <w:u w:val="none"/>
        </w:rPr>
        <w:t>(PRA Standards: 3 – Leadership).</w:t>
      </w:r>
    </w:p>
    <w:p w14:paraId="119740C3" w14:textId="77777777" w:rsidR="0011130B" w:rsidRDefault="0011130B" w:rsidP="0011130B">
      <w:pPr>
        <w:pStyle w:val="Title"/>
        <w:ind w:left="567" w:firstLine="153"/>
        <w:jc w:val="both"/>
        <w:rPr>
          <w:rFonts w:cs="Arial"/>
          <w:b w:val="0"/>
          <w:szCs w:val="22"/>
          <w:u w:val="none"/>
        </w:rPr>
      </w:pPr>
    </w:p>
    <w:p w14:paraId="729C3A53" w14:textId="77777777" w:rsidR="0011130B" w:rsidRDefault="0011130B" w:rsidP="0011130B">
      <w:pPr>
        <w:pStyle w:val="Title"/>
        <w:numPr>
          <w:ilvl w:val="0"/>
          <w:numId w:val="4"/>
        </w:numPr>
        <w:tabs>
          <w:tab w:val="num" w:pos="1418"/>
        </w:tabs>
        <w:ind w:left="1134" w:firstLine="0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  Takes the lead when appropriate.</w:t>
      </w:r>
    </w:p>
    <w:p w14:paraId="6E7678E9" w14:textId="77777777" w:rsidR="0011130B" w:rsidRDefault="0011130B" w:rsidP="0011130B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</w:p>
    <w:p w14:paraId="52097F1A" w14:textId="77777777" w:rsidR="0011130B" w:rsidRDefault="0011130B" w:rsidP="0011130B">
      <w:pPr>
        <w:pStyle w:val="Title"/>
        <w:numPr>
          <w:ilvl w:val="0"/>
          <w:numId w:val="4"/>
        </w:numPr>
        <w:tabs>
          <w:tab w:val="num" w:pos="1418"/>
        </w:tabs>
        <w:ind w:left="1134" w:firstLine="0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  Self-motivation and initiative are demonstrated.</w:t>
      </w:r>
    </w:p>
    <w:p w14:paraId="515DD70B" w14:textId="77777777" w:rsidR="0011130B" w:rsidRDefault="0011130B" w:rsidP="0011130B">
      <w:pPr>
        <w:pStyle w:val="Title"/>
        <w:tabs>
          <w:tab w:val="num" w:pos="1418"/>
        </w:tabs>
        <w:jc w:val="both"/>
        <w:rPr>
          <w:rFonts w:cs="Arial"/>
          <w:b w:val="0"/>
          <w:szCs w:val="22"/>
          <w:u w:val="none"/>
        </w:rPr>
      </w:pPr>
    </w:p>
    <w:p w14:paraId="180FAF98" w14:textId="77777777" w:rsidR="0011130B" w:rsidRDefault="0011130B" w:rsidP="0011130B">
      <w:pPr>
        <w:pStyle w:val="Title"/>
        <w:numPr>
          <w:ilvl w:val="0"/>
          <w:numId w:val="4"/>
        </w:numPr>
        <w:tabs>
          <w:tab w:val="num" w:pos="1418"/>
        </w:tabs>
        <w:ind w:left="1134" w:firstLine="0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  An ability to provide new ideas and identify forward plans is demonstrated.</w:t>
      </w:r>
    </w:p>
    <w:p w14:paraId="2CD01198" w14:textId="77777777" w:rsidR="0011130B" w:rsidRDefault="0011130B" w:rsidP="0011130B">
      <w:pPr>
        <w:pStyle w:val="Title"/>
        <w:tabs>
          <w:tab w:val="num" w:pos="1418"/>
        </w:tabs>
        <w:jc w:val="both"/>
        <w:rPr>
          <w:rFonts w:cs="Arial"/>
          <w:b w:val="0"/>
          <w:szCs w:val="22"/>
          <w:u w:val="none"/>
        </w:rPr>
      </w:pPr>
    </w:p>
    <w:p w14:paraId="453FB09C" w14:textId="77777777" w:rsidR="0011130B" w:rsidRDefault="0011130B" w:rsidP="0011130B">
      <w:pPr>
        <w:pStyle w:val="Title"/>
        <w:numPr>
          <w:ilvl w:val="0"/>
          <w:numId w:val="4"/>
        </w:numPr>
        <w:tabs>
          <w:tab w:val="num" w:pos="1418"/>
        </w:tabs>
        <w:ind w:left="1134" w:firstLine="0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  Takes the lead in problem solving.</w:t>
      </w:r>
    </w:p>
    <w:p w14:paraId="376739F2" w14:textId="77777777" w:rsidR="0011130B" w:rsidRDefault="0011130B" w:rsidP="0011130B">
      <w:pPr>
        <w:pStyle w:val="Title"/>
        <w:tabs>
          <w:tab w:val="num" w:pos="1418"/>
        </w:tabs>
        <w:jc w:val="both"/>
        <w:rPr>
          <w:rFonts w:cs="Arial"/>
          <w:b w:val="0"/>
          <w:szCs w:val="22"/>
          <w:u w:val="none"/>
        </w:rPr>
      </w:pPr>
    </w:p>
    <w:p w14:paraId="0E26DAA0" w14:textId="77777777" w:rsidR="0011130B" w:rsidRDefault="0011130B" w:rsidP="0011130B">
      <w:pPr>
        <w:pStyle w:val="Title"/>
        <w:numPr>
          <w:ilvl w:val="0"/>
          <w:numId w:val="4"/>
        </w:numPr>
        <w:tabs>
          <w:tab w:val="num" w:pos="1418"/>
        </w:tabs>
        <w:ind w:left="1134" w:firstLine="0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  Appropriate inventiveness and flair demonstrated.</w:t>
      </w:r>
    </w:p>
    <w:p w14:paraId="039DDA36" w14:textId="77777777" w:rsidR="0011130B" w:rsidRDefault="0011130B" w:rsidP="0011130B">
      <w:pPr>
        <w:pStyle w:val="Title"/>
        <w:ind w:left="709" w:firstLine="11"/>
        <w:jc w:val="left"/>
        <w:rPr>
          <w:rFonts w:cs="Arial"/>
          <w:b w:val="0"/>
          <w:szCs w:val="22"/>
          <w:u w:val="none"/>
        </w:rPr>
      </w:pPr>
    </w:p>
    <w:p w14:paraId="59C8F1ED" w14:textId="77777777" w:rsidR="0011130B" w:rsidRDefault="0011130B" w:rsidP="0011130B">
      <w:pPr>
        <w:pStyle w:val="Title"/>
        <w:ind w:left="567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g.  </w:t>
      </w:r>
      <w:r>
        <w:rPr>
          <w:rFonts w:cs="Arial"/>
          <w:szCs w:val="22"/>
          <w:u w:val="none"/>
        </w:rPr>
        <w:t xml:space="preserve">Reflection on Own Learning Outcomes </w:t>
      </w:r>
      <w:r>
        <w:rPr>
          <w:rFonts w:cs="Arial"/>
          <w:b w:val="0"/>
          <w:szCs w:val="22"/>
          <w:u w:val="none"/>
        </w:rPr>
        <w:t>(PRA Standards: 4 – Professional   Development).</w:t>
      </w:r>
    </w:p>
    <w:p w14:paraId="0CF606AA" w14:textId="77777777" w:rsidR="0011130B" w:rsidRDefault="0011130B" w:rsidP="0011130B">
      <w:pPr>
        <w:pStyle w:val="Title"/>
        <w:ind w:left="567"/>
        <w:jc w:val="both"/>
        <w:rPr>
          <w:rFonts w:cs="Arial"/>
          <w:b w:val="0"/>
          <w:szCs w:val="22"/>
          <w:u w:val="none"/>
        </w:rPr>
      </w:pPr>
    </w:p>
    <w:p w14:paraId="556A5B02" w14:textId="77777777" w:rsidR="0011130B" w:rsidRDefault="0011130B" w:rsidP="0011130B">
      <w:pPr>
        <w:pStyle w:val="Title"/>
        <w:numPr>
          <w:ilvl w:val="0"/>
          <w:numId w:val="5"/>
        </w:numPr>
        <w:tabs>
          <w:tab w:val="num" w:pos="1418"/>
        </w:tabs>
        <w:ind w:left="1134" w:firstLine="0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  Ability to identify what has gone well/badly.</w:t>
      </w:r>
    </w:p>
    <w:p w14:paraId="6C323EDB" w14:textId="77777777" w:rsidR="0011130B" w:rsidRDefault="0011130B" w:rsidP="0011130B">
      <w:pPr>
        <w:pStyle w:val="Title"/>
        <w:ind w:left="1134"/>
        <w:jc w:val="both"/>
        <w:rPr>
          <w:rFonts w:cs="Arial"/>
          <w:b w:val="0"/>
          <w:szCs w:val="22"/>
          <w:u w:val="none"/>
        </w:rPr>
      </w:pPr>
    </w:p>
    <w:p w14:paraId="5EA23D4F" w14:textId="77777777" w:rsidR="0011130B" w:rsidRDefault="0011130B" w:rsidP="0011130B">
      <w:pPr>
        <w:pStyle w:val="Title"/>
        <w:numPr>
          <w:ilvl w:val="0"/>
          <w:numId w:val="5"/>
        </w:numPr>
        <w:tabs>
          <w:tab w:val="num" w:pos="1418"/>
        </w:tabs>
        <w:ind w:left="1134" w:firstLine="0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  Critical evaluation of various situations.</w:t>
      </w:r>
    </w:p>
    <w:p w14:paraId="1116F351" w14:textId="77777777" w:rsidR="0011130B" w:rsidRDefault="0011130B" w:rsidP="0011130B">
      <w:pPr>
        <w:pStyle w:val="Title"/>
        <w:jc w:val="both"/>
        <w:rPr>
          <w:rFonts w:cs="Arial"/>
          <w:b w:val="0"/>
          <w:szCs w:val="22"/>
          <w:u w:val="none"/>
        </w:rPr>
      </w:pPr>
    </w:p>
    <w:p w14:paraId="38812851" w14:textId="77777777" w:rsidR="0011130B" w:rsidRDefault="0011130B" w:rsidP="0011130B">
      <w:pPr>
        <w:pStyle w:val="Title"/>
        <w:numPr>
          <w:ilvl w:val="0"/>
          <w:numId w:val="5"/>
        </w:numPr>
        <w:tabs>
          <w:tab w:val="num" w:pos="1418"/>
        </w:tabs>
        <w:ind w:left="1134" w:firstLine="0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  Articulation of areas for improvement.</w:t>
      </w:r>
    </w:p>
    <w:p w14:paraId="4DF4869D" w14:textId="77777777" w:rsidR="0011130B" w:rsidRDefault="0011130B" w:rsidP="0011130B">
      <w:pPr>
        <w:pStyle w:val="Title"/>
        <w:jc w:val="both"/>
        <w:rPr>
          <w:rFonts w:cs="Arial"/>
          <w:b w:val="0"/>
          <w:szCs w:val="22"/>
          <w:u w:val="none"/>
        </w:rPr>
      </w:pPr>
    </w:p>
    <w:p w14:paraId="38DD110C" w14:textId="77777777" w:rsidR="0011130B" w:rsidRDefault="0011130B" w:rsidP="0011130B">
      <w:pPr>
        <w:pStyle w:val="Title"/>
        <w:numPr>
          <w:ilvl w:val="0"/>
          <w:numId w:val="5"/>
        </w:numPr>
        <w:tabs>
          <w:tab w:val="num" w:pos="1418"/>
        </w:tabs>
        <w:ind w:left="1134" w:firstLine="0"/>
        <w:jc w:val="both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 xml:space="preserve">  Summary of learning outcomes from specific situations.</w:t>
      </w:r>
    </w:p>
    <w:p w14:paraId="3CC29216" w14:textId="77777777" w:rsidR="00EB3702" w:rsidRDefault="00EB3702"/>
    <w:sectPr w:rsidR="00EB3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823"/>
    <w:multiLevelType w:val="hybridMultilevel"/>
    <w:tmpl w:val="AD02927E"/>
    <w:lvl w:ilvl="0" w:tplc="5C4A002A">
      <w:start w:val="1"/>
      <w:numFmt w:val="decimal"/>
      <w:lvlText w:val="(%1)"/>
      <w:lvlJc w:val="left"/>
      <w:pPr>
        <w:tabs>
          <w:tab w:val="num" w:pos="1700"/>
        </w:tabs>
        <w:ind w:left="1700" w:hanging="555"/>
      </w:pPr>
    </w:lvl>
    <w:lvl w:ilvl="1" w:tplc="08090019">
      <w:start w:val="1"/>
      <w:numFmt w:val="lowerLetter"/>
      <w:lvlText w:val="%2."/>
      <w:lvlJc w:val="left"/>
      <w:pPr>
        <w:tabs>
          <w:tab w:val="num" w:pos="2225"/>
        </w:tabs>
        <w:ind w:left="2225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945"/>
        </w:tabs>
        <w:ind w:left="2945" w:hanging="180"/>
      </w:pPr>
    </w:lvl>
    <w:lvl w:ilvl="3" w:tplc="0809000F">
      <w:start w:val="1"/>
      <w:numFmt w:val="decimal"/>
      <w:lvlText w:val="%4."/>
      <w:lvlJc w:val="left"/>
      <w:pPr>
        <w:tabs>
          <w:tab w:val="num" w:pos="3665"/>
        </w:tabs>
        <w:ind w:left="3665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385"/>
        </w:tabs>
        <w:ind w:left="4385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105"/>
        </w:tabs>
        <w:ind w:left="5105" w:hanging="180"/>
      </w:pPr>
    </w:lvl>
    <w:lvl w:ilvl="6" w:tplc="0809000F">
      <w:start w:val="1"/>
      <w:numFmt w:val="decimal"/>
      <w:lvlText w:val="%7."/>
      <w:lvlJc w:val="left"/>
      <w:pPr>
        <w:tabs>
          <w:tab w:val="num" w:pos="5825"/>
        </w:tabs>
        <w:ind w:left="5825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545"/>
        </w:tabs>
        <w:ind w:left="6545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265"/>
        </w:tabs>
        <w:ind w:left="7265" w:hanging="180"/>
      </w:pPr>
    </w:lvl>
  </w:abstractNum>
  <w:abstractNum w:abstractNumId="1" w15:restartNumberingAfterBreak="0">
    <w:nsid w:val="01210A0A"/>
    <w:multiLevelType w:val="hybridMultilevel"/>
    <w:tmpl w:val="2C1EE796"/>
    <w:lvl w:ilvl="0" w:tplc="13D4F344">
      <w:start w:val="2"/>
      <w:numFmt w:val="decimal"/>
      <w:lvlText w:val="(%1)"/>
      <w:lvlJc w:val="left"/>
      <w:pPr>
        <w:tabs>
          <w:tab w:val="num" w:pos="1494"/>
        </w:tabs>
        <w:ind w:left="1494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80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80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01C8148A"/>
    <w:multiLevelType w:val="hybridMultilevel"/>
    <w:tmpl w:val="EF02C4A4"/>
    <w:lvl w:ilvl="0" w:tplc="BC48BD48">
      <w:start w:val="1"/>
      <w:numFmt w:val="decimal"/>
      <w:lvlText w:val="(%1)"/>
      <w:lvlJc w:val="left"/>
      <w:pPr>
        <w:tabs>
          <w:tab w:val="num" w:pos="1689"/>
        </w:tabs>
        <w:ind w:left="1689" w:hanging="555"/>
      </w:pPr>
    </w:lvl>
    <w:lvl w:ilvl="1" w:tplc="08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80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80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 w15:restartNumberingAfterBreak="0">
    <w:nsid w:val="4BBF337D"/>
    <w:multiLevelType w:val="hybridMultilevel"/>
    <w:tmpl w:val="EFAC28E0"/>
    <w:lvl w:ilvl="0" w:tplc="D1F059BC">
      <w:start w:val="1"/>
      <w:numFmt w:val="decimal"/>
      <w:lvlText w:val="(%1)"/>
      <w:lvlJc w:val="left"/>
      <w:pPr>
        <w:tabs>
          <w:tab w:val="num" w:pos="1689"/>
        </w:tabs>
        <w:ind w:left="1689" w:hanging="555"/>
      </w:pPr>
    </w:lvl>
    <w:lvl w:ilvl="1" w:tplc="08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80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80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" w15:restartNumberingAfterBreak="0">
    <w:nsid w:val="5614739F"/>
    <w:multiLevelType w:val="hybridMultilevel"/>
    <w:tmpl w:val="9D484680"/>
    <w:lvl w:ilvl="0" w:tplc="1CC4D882">
      <w:start w:val="1"/>
      <w:numFmt w:val="decimal"/>
      <w:lvlText w:val="(%1)"/>
      <w:lvlJc w:val="left"/>
      <w:pPr>
        <w:tabs>
          <w:tab w:val="num" w:pos="1689"/>
        </w:tabs>
        <w:ind w:left="1689" w:hanging="555"/>
      </w:pPr>
    </w:lvl>
    <w:lvl w:ilvl="1" w:tplc="08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80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80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240607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0682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35797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016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80054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0B"/>
    <w:rsid w:val="0011130B"/>
    <w:rsid w:val="00EB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3FF6"/>
  <w15:chartTrackingRefBased/>
  <w15:docId w15:val="{ED56E3A8-55BC-4985-80B5-2ED9AAEB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1130B"/>
    <w:pPr>
      <w:jc w:val="center"/>
    </w:pPr>
    <w:rPr>
      <w:rFonts w:ascii="Arial" w:hAnsi="Arial"/>
      <w:b/>
      <w:sz w:val="22"/>
      <w:szCs w:val="20"/>
      <w:u w:val="single"/>
      <w:lang w:eastAsia="zh-CN"/>
    </w:rPr>
  </w:style>
  <w:style w:type="character" w:customStyle="1" w:styleId="TitleChar">
    <w:name w:val="Title Char"/>
    <w:basedOn w:val="DefaultParagraphFont"/>
    <w:link w:val="Title"/>
    <w:rsid w:val="0011130B"/>
    <w:rPr>
      <w:rFonts w:ascii="Arial" w:eastAsia="Times New Roman" w:hAnsi="Arial" w:cs="Times New Roman"/>
      <w:b/>
      <w:szCs w:val="20"/>
      <w:u w:val="single"/>
      <w:lang w:eastAsia="zh-CN"/>
    </w:rPr>
  </w:style>
  <w:style w:type="paragraph" w:styleId="BodyTextIndent2">
    <w:name w:val="Body Text Indent 2"/>
    <w:basedOn w:val="Normal"/>
    <w:link w:val="BodyTextIndent2Char"/>
    <w:semiHidden/>
    <w:unhideWhenUsed/>
    <w:rsid w:val="001113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113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1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 ICA</dc:creator>
  <cp:keywords/>
  <dc:description/>
  <cp:lastModifiedBy>HQ ICA</cp:lastModifiedBy>
  <cp:revision>1</cp:revision>
  <dcterms:created xsi:type="dcterms:W3CDTF">2022-08-22T14:53:00Z</dcterms:created>
  <dcterms:modified xsi:type="dcterms:W3CDTF">2022-08-22T14:53:00Z</dcterms:modified>
</cp:coreProperties>
</file>